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963704">
        <w:tc>
          <w:tcPr>
            <w:tcW w:w="4928" w:type="dxa"/>
            <w:shd w:val="clear" w:color="auto" w:fill="auto"/>
            <w:vAlign w:val="center"/>
          </w:tcPr>
          <w:p w:rsidR="00963704" w:rsidRDefault="000A141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704">
        <w:tc>
          <w:tcPr>
            <w:tcW w:w="4928" w:type="dxa"/>
            <w:shd w:val="clear" w:color="auto" w:fill="auto"/>
            <w:vAlign w:val="center"/>
          </w:tcPr>
          <w:p w:rsidR="00963704" w:rsidRDefault="000A141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963704">
        <w:tc>
          <w:tcPr>
            <w:tcW w:w="4928" w:type="dxa"/>
            <w:shd w:val="clear" w:color="auto" w:fill="auto"/>
            <w:vAlign w:val="center"/>
          </w:tcPr>
          <w:p w:rsidR="00963704" w:rsidRDefault="000A141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963704" w:rsidRDefault="00963704"/>
    <w:p w:rsidR="00963704" w:rsidRDefault="000A141C">
      <w:pPr>
        <w:tabs>
          <w:tab w:val="left" w:pos="1134"/>
        </w:tabs>
      </w:pPr>
      <w:r>
        <w:t>KLASA:</w:t>
      </w:r>
      <w:r>
        <w:tab/>
        <w:t>112-01/23-01/655</w:t>
      </w:r>
    </w:p>
    <w:p w:rsidR="00963704" w:rsidRDefault="000A141C">
      <w:pPr>
        <w:tabs>
          <w:tab w:val="left" w:pos="1134"/>
        </w:tabs>
      </w:pPr>
      <w:r>
        <w:t>URBROJ:</w:t>
      </w:r>
      <w:r>
        <w:tab/>
        <w:t>514-08-03-03-02/01-23-02</w:t>
      </w:r>
    </w:p>
    <w:p w:rsidR="00963704" w:rsidRDefault="000A141C">
      <w:pPr>
        <w:tabs>
          <w:tab w:val="left" w:pos="1134"/>
        </w:tabs>
      </w:pPr>
      <w:r>
        <w:t xml:space="preserve">Zagreb, </w:t>
      </w:r>
      <w:r w:rsidR="00BF36F7">
        <w:rPr>
          <w:spacing w:val="-3"/>
        </w:rPr>
        <w:t>9</w:t>
      </w:r>
      <w:r>
        <w:rPr>
          <w:spacing w:val="-3"/>
        </w:rPr>
        <w:t xml:space="preserve">. </w:t>
      </w:r>
      <w:r w:rsidR="00BF36F7">
        <w:rPr>
          <w:spacing w:val="-3"/>
        </w:rPr>
        <w:t>lip</w:t>
      </w:r>
      <w:r>
        <w:rPr>
          <w:spacing w:val="-3"/>
        </w:rPr>
        <w:t>nja 2023.</w:t>
      </w:r>
    </w:p>
    <w:p w:rsidR="00963704" w:rsidRDefault="00963704">
      <w:pPr>
        <w:tabs>
          <w:tab w:val="left" w:pos="1134"/>
        </w:tabs>
      </w:pPr>
    </w:p>
    <w:p w:rsidR="00963704" w:rsidRDefault="00963704"/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Na temelju članka 45. Zakona o državnim službenicima (Narodne novine, broj 92/05, 142/06, 77/07, 107/07, 27/08, 34/11, 49/11, 150/11, 34/12, 49/12 – pročišćeni tekst, 37/13, 38/13, 1/15, 138/15 – Odluka Ustavnog suda Republike Hrvatske, 61/17, 70/19</w:t>
      </w:r>
      <w:r>
        <w:rPr>
          <w:rFonts w:eastAsia="Calibri"/>
          <w:lang w:eastAsia="en-US"/>
        </w:rPr>
        <w:t xml:space="preserve">, </w:t>
      </w:r>
      <w:r w:rsidRPr="00196F13">
        <w:rPr>
          <w:rFonts w:eastAsia="Calibri"/>
          <w:lang w:eastAsia="en-US"/>
        </w:rPr>
        <w:t>98/19</w:t>
      </w:r>
      <w:r>
        <w:rPr>
          <w:rFonts w:eastAsia="Calibri"/>
          <w:lang w:eastAsia="en-US"/>
        </w:rPr>
        <w:t xml:space="preserve"> i 141/22</w:t>
      </w:r>
      <w:r w:rsidRPr="00196F13">
        <w:rPr>
          <w:rFonts w:eastAsia="Calibri"/>
          <w:lang w:eastAsia="en-US"/>
        </w:rPr>
        <w:t>) i članka 2. Uredbe o raspisivanju i provedbi javnog natječaja i internog oglasa u državnoj službi (Narodne novine, broj 78/17 i 89/19), Ministarstvo pravosuđa i uprave raspisuje</w:t>
      </w:r>
    </w:p>
    <w:p w:rsidR="005D128D" w:rsidRDefault="005D128D" w:rsidP="005D128D">
      <w:pPr>
        <w:spacing w:line="259" w:lineRule="auto"/>
        <w:jc w:val="center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center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center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JAVNI NATJEČAJ</w:t>
      </w:r>
    </w:p>
    <w:p w:rsidR="005D128D" w:rsidRPr="00196F13" w:rsidRDefault="005D128D" w:rsidP="005D128D">
      <w:pPr>
        <w:spacing w:line="259" w:lineRule="auto"/>
        <w:jc w:val="center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za prijam u državnu službu na neodređeno vrijeme</w:t>
      </w: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>UPRAVA ZA ZATVORSKI SUSTAV I PROBACIJU</w:t>
      </w:r>
    </w:p>
    <w:p w:rsidR="005D128D" w:rsidRPr="00196F13" w:rsidRDefault="005D128D" w:rsidP="005D128D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 U OSIJEKU</w:t>
      </w:r>
    </w:p>
    <w:p w:rsidR="005D128D" w:rsidRPr="00126645" w:rsidRDefault="005D128D" w:rsidP="005D128D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126645">
        <w:rPr>
          <w:b/>
        </w:rPr>
        <w:t xml:space="preserve">Odjel </w:t>
      </w:r>
      <w:r>
        <w:rPr>
          <w:b/>
        </w:rPr>
        <w:t>upravnih poslova</w:t>
      </w:r>
    </w:p>
    <w:p w:rsidR="005D128D" w:rsidRPr="00196F13" w:rsidRDefault="005D128D" w:rsidP="005D128D">
      <w:pPr>
        <w:spacing w:line="259" w:lineRule="auto"/>
        <w:rPr>
          <w:rFonts w:eastAsia="Calibri"/>
          <w:b/>
          <w:lang w:eastAsia="en-US"/>
        </w:rPr>
      </w:pPr>
    </w:p>
    <w:p w:rsidR="005D128D" w:rsidRPr="00196F13" w:rsidRDefault="005D128D" w:rsidP="005D128D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196F13">
        <w:rPr>
          <w:rFonts w:eastAsia="Calibri"/>
          <w:b/>
          <w:lang w:eastAsia="en-US"/>
        </w:rPr>
        <w:t>voditelj Od</w:t>
      </w:r>
      <w:r>
        <w:rPr>
          <w:rFonts w:eastAsia="Calibri"/>
          <w:b/>
          <w:lang w:eastAsia="en-US"/>
        </w:rPr>
        <w:t>jela</w:t>
      </w:r>
      <w:r w:rsidRPr="00196F13">
        <w:rPr>
          <w:rFonts w:eastAsia="Calibri"/>
          <w:lang w:eastAsia="en-US"/>
        </w:rPr>
        <w:t xml:space="preserve"> – 1 izvršitelj/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</w:t>
      </w: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Stručni uvjeti:</w:t>
      </w: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</w:p>
    <w:p w:rsidR="005D128D" w:rsidRPr="00974125" w:rsidRDefault="005D128D" w:rsidP="005D128D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>
        <w:t>z</w:t>
      </w:r>
      <w:r w:rsidRPr="00126645">
        <w:t xml:space="preserve">avršen preddiplomski i diplomski sveučilišni studij ili integrirani preddiplomski i diplomski sveučilišni studij ili specijalistički diplomski stručni studij </w:t>
      </w:r>
      <w:r>
        <w:t>pravne</w:t>
      </w:r>
      <w:r w:rsidRPr="00126645">
        <w:t xml:space="preserve"> struke</w:t>
      </w:r>
    </w:p>
    <w:p w:rsidR="005D128D" w:rsidRPr="00974125" w:rsidRDefault="005D128D" w:rsidP="005D128D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 w:rsidRPr="00126645">
        <w:t>najmanje četiri godine radnog iskustva na odgovarajućim poslovima</w:t>
      </w:r>
    </w:p>
    <w:p w:rsidR="005D128D" w:rsidRPr="00974125" w:rsidRDefault="005D128D" w:rsidP="005D128D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 w:rsidRPr="00126645">
        <w:t xml:space="preserve">poznavanje rada na računalu </w:t>
      </w:r>
    </w:p>
    <w:p w:rsidR="005D128D" w:rsidRPr="00974125" w:rsidRDefault="005D128D" w:rsidP="005D128D">
      <w:pPr>
        <w:pStyle w:val="Odlomakpopisa"/>
        <w:numPr>
          <w:ilvl w:val="0"/>
          <w:numId w:val="7"/>
        </w:numPr>
        <w:spacing w:line="259" w:lineRule="auto"/>
        <w:ind w:left="142" w:hanging="142"/>
        <w:jc w:val="both"/>
        <w:rPr>
          <w:rFonts w:eastAsia="Calibri"/>
          <w:lang w:eastAsia="en-US"/>
        </w:rPr>
      </w:pPr>
      <w:r w:rsidRPr="00126645">
        <w:t>položen državni ispit</w:t>
      </w:r>
    </w:p>
    <w:p w:rsidR="005D128D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Osim navedenih stručnih uvjeta, kandidati/kinje moraju ispunjavati i opće uvjete za prijam u državnu službu propisane odredbom članka 48. Zakona o državnim službenicima.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U državnu službu ne može biti primljena osoba za čiji prijam postoje zapreke iz članka 49. Zakona o državnim službenicima.</w:t>
      </w: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Na natječaj se mogu prijaviti osobe obaju spolova.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Službenik/</w:t>
      </w:r>
      <w:proofErr w:type="spellStart"/>
      <w:r w:rsidRPr="00196F13">
        <w:rPr>
          <w:rFonts w:eastAsia="Calibri"/>
          <w:lang w:eastAsia="en-US"/>
        </w:rPr>
        <w:t>ica</w:t>
      </w:r>
      <w:proofErr w:type="spellEnd"/>
      <w:r w:rsidRPr="00196F13">
        <w:rPr>
          <w:rFonts w:eastAsia="Calibri"/>
          <w:lang w:eastAsia="en-US"/>
        </w:rPr>
        <w:t xml:space="preserve"> se prima u državnu službu uz obvezni probni rad od 3 mjeseca.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Na javni natječaj se mogu prijaviti i kandidati/kinje koji nemaju položen državni ispit odgovarajuće razine, uz obvezu polaganja državnog ispita sukladno članku 56. Zakona o državnim službenicima.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U prijavi na javni natječaj navode se osobni podaci podnositelja/</w:t>
      </w:r>
      <w:proofErr w:type="spellStart"/>
      <w:r w:rsidRPr="00196F13">
        <w:rPr>
          <w:rFonts w:eastAsia="Calibri"/>
          <w:lang w:eastAsia="en-US"/>
        </w:rPr>
        <w:t>ice</w:t>
      </w:r>
      <w:proofErr w:type="spellEnd"/>
      <w:r w:rsidRPr="00196F13">
        <w:rPr>
          <w:rFonts w:eastAsia="Calibri"/>
          <w:lang w:eastAsia="en-US"/>
        </w:rPr>
        <w:t xml:space="preserve"> prijave (ime, adresa stanovanja, broj telefona, odnosno mobitela, po mogućnosti e-mail adresa)</w:t>
      </w:r>
      <w:r>
        <w:rPr>
          <w:rFonts w:eastAsia="Calibri"/>
          <w:lang w:eastAsia="en-US"/>
        </w:rPr>
        <w:t>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lastRenderedPageBreak/>
        <w:t>Prijavu je potrebno vlastoručno potpisati.</w:t>
      </w: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Uz prijavu na javni natječaj kandidati/kinje su dužni priložiti: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1. životopis,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2. dokaz o hrvatskom državljanstvu (</w:t>
      </w:r>
      <w:proofErr w:type="spellStart"/>
      <w:r w:rsidRPr="00196F13">
        <w:rPr>
          <w:rFonts w:eastAsia="Calibri"/>
          <w:lang w:eastAsia="en-US"/>
        </w:rPr>
        <w:t>preslik</w:t>
      </w:r>
      <w:proofErr w:type="spellEnd"/>
      <w:r w:rsidRPr="00196F13">
        <w:rPr>
          <w:rFonts w:eastAsia="Calibri"/>
          <w:lang w:eastAsia="en-US"/>
        </w:rPr>
        <w:t xml:space="preserve"> osobne iskaznice, vojne iskaznice, putovnice ili domovnice),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 xml:space="preserve">3. </w:t>
      </w:r>
      <w:proofErr w:type="spellStart"/>
      <w:r w:rsidRPr="00196F13">
        <w:rPr>
          <w:rFonts w:eastAsia="Calibri"/>
          <w:lang w:eastAsia="en-US"/>
        </w:rPr>
        <w:t>preslik</w:t>
      </w:r>
      <w:proofErr w:type="spellEnd"/>
      <w:r w:rsidRPr="00196F13">
        <w:rPr>
          <w:rFonts w:eastAsia="Calibri"/>
          <w:lang w:eastAsia="en-US"/>
        </w:rPr>
        <w:t xml:space="preserve"> diplome,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4. dokaze o ukupnom radnom iskustvu i radnom iskustvu na odgovarajućim poslovima</w:t>
      </w:r>
      <w:r>
        <w:rPr>
          <w:rFonts w:eastAsia="Calibri"/>
          <w:lang w:eastAsia="en-US"/>
        </w:rPr>
        <w:t>, kumulativno pod a) i b):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b) ugovor o radu ili ugovor o djelu ili rješenje o rasporedu ili potvrdu poslodavca o radnom iskustvu na odgovarajućim poslovima koja mora sadržavati vrstu poslova koju je obavljao, u kojoj stručnoj spremi i vremensko razdoblje u kojem je kandidat obavljao navedene poslove,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196F13">
        <w:rPr>
          <w:rFonts w:eastAsia="Calibri"/>
          <w:lang w:eastAsia="en-US"/>
        </w:rPr>
        <w:t>. uvjerenje o položenom državnome ispitu, ako 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ima položen državni ispit.</w:t>
      </w: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Isprave se prilažu u neovjerenom presliku, a prije izbora kandidata predočit će se izvorn</w:t>
      </w:r>
      <w:r>
        <w:rPr>
          <w:rFonts w:eastAsia="Calibri"/>
          <w:lang w:eastAsia="en-US"/>
        </w:rPr>
        <w:t>ici</w:t>
      </w:r>
      <w:r w:rsidRPr="00196F13">
        <w:rPr>
          <w:rFonts w:eastAsia="Calibri"/>
          <w:lang w:eastAsia="en-US"/>
        </w:rPr>
        <w:t>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Rok za podnošenje prijava na javni natječaj je 8 dana od objave u Narodnim novinama.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 xml:space="preserve">Prijave se podnose neposredno ili poštom </w:t>
      </w:r>
      <w:r w:rsidRPr="00A25365">
        <w:rPr>
          <w:rFonts w:eastAsia="Calibri"/>
          <w:lang w:eastAsia="en-US"/>
        </w:rPr>
        <w:t xml:space="preserve">na adresu: Ministarstvo pravosuđa i uprave, Zagreb, Ulica grada Vukovara 49, s naznakom: </w:t>
      </w:r>
      <w:r>
        <w:rPr>
          <w:rFonts w:eastAsia="Calibri"/>
          <w:lang w:eastAsia="en-US"/>
        </w:rPr>
        <w:t>„</w:t>
      </w:r>
      <w:r w:rsidRPr="00A25365">
        <w:rPr>
          <w:rFonts w:eastAsia="Calibri"/>
          <w:lang w:eastAsia="en-US"/>
        </w:rPr>
        <w:t>Za javni natječaj</w:t>
      </w:r>
      <w:r>
        <w:rPr>
          <w:rFonts w:eastAsia="Calibri"/>
          <w:lang w:eastAsia="en-US"/>
        </w:rPr>
        <w:t>“.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Potpunom prijavom smatra se ona koja sadržava sve podatke i priloge navedene u javnom natječaju.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Osoba koja nije podnijela pravovremenu ili potpunu prijavu ili ne ispunjava formalne uvjete iz javnog natječaja, ne smatra se kandidatom u postupku javnog natječaja o čemu joj se dostavlja pisana obavijest u pravilu putem elektroničke pošte.</w:t>
      </w:r>
    </w:p>
    <w:p w:rsidR="005D128D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</w:t>
      </w:r>
      <w:r>
        <w:rPr>
          <w:rFonts w:eastAsia="Calibri"/>
          <w:lang w:eastAsia="en-US"/>
        </w:rPr>
        <w:t xml:space="preserve"> se u prijavi na javni natječaj poziva na pravo prednosti </w:t>
      </w:r>
      <w:r w:rsidRPr="00196F13">
        <w:rPr>
          <w:rFonts w:eastAsia="Calibri"/>
          <w:lang w:eastAsia="en-US"/>
        </w:rPr>
        <w:t xml:space="preserve">kod prijama u državnu službu </w:t>
      </w:r>
      <w:r>
        <w:rPr>
          <w:rFonts w:eastAsia="Calibri"/>
          <w:lang w:eastAsia="en-US"/>
        </w:rPr>
        <w:t>prema posebnom zakonu, dužan/na je uz prijavu priložiti svu propisanu dokumentaciju prema posebnom zakonu te ima prednost u odnosu na ostale kandidate/kinje samo pod jednakim uvjetima.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se poziva na pravo prednosti pri zapošljavanju u skladu s člankom 101. Zakona o hrvatskim braniteljima iz </w:t>
      </w:r>
      <w:r w:rsidRPr="006649D4">
        <w:rPr>
          <w:rFonts w:eastAsia="Calibri"/>
          <w:lang w:eastAsia="en-US"/>
        </w:rPr>
        <w:t>Domovinskog rata i članovima njihovih obitelji (Narodne novine, broj 121/17, 98/19 i 84/21), uz</w:t>
      </w:r>
      <w:r w:rsidRPr="00196F13">
        <w:rPr>
          <w:rFonts w:eastAsia="Calibri"/>
          <w:lang w:eastAsia="en-US"/>
        </w:rPr>
        <w:t xml:space="preserve"> prijavu na natječaj dužan/a je, osim dokaza o ispunjavanju traženih uvjeta</w:t>
      </w:r>
      <w:r>
        <w:rPr>
          <w:rFonts w:eastAsia="Calibri"/>
          <w:lang w:eastAsia="en-US"/>
        </w:rPr>
        <w:t xml:space="preserve"> iz natječaja</w:t>
      </w:r>
      <w:r w:rsidRPr="00196F13">
        <w:rPr>
          <w:rFonts w:eastAsia="Calibri"/>
          <w:lang w:eastAsia="en-US"/>
        </w:rPr>
        <w:t>, priložiti i dokaze propisane člankom 103. stavkom 1. Zakona o hrvatskim branitelj</w:t>
      </w:r>
      <w:r>
        <w:rPr>
          <w:rFonts w:eastAsia="Calibri"/>
          <w:lang w:eastAsia="en-US"/>
        </w:rPr>
        <w:t>ima</w:t>
      </w:r>
      <w:r w:rsidRPr="00196F13">
        <w:rPr>
          <w:rFonts w:eastAsia="Calibri"/>
          <w:lang w:eastAsia="en-US"/>
        </w:rPr>
        <w:t xml:space="preserve"> iz Domovinskog rata i članovima njihovih obitelji, koji su objavljeni na web-stranici Ministarstva hrvatskih branitelja: </w:t>
      </w:r>
      <w:hyperlink r:id="rId9" w:history="1">
        <w:r w:rsidRPr="00196F13">
          <w:rPr>
            <w:rFonts w:eastAsia="Calibri"/>
            <w:color w:val="0563C1"/>
            <w:u w:val="single"/>
            <w:lang w:eastAsia="en-US"/>
          </w:rPr>
          <w:t>https://branitelji.gov.hr/zaposljavanje-843/843</w:t>
        </w:r>
      </w:hyperlink>
      <w:r w:rsidRPr="00196F13">
        <w:rPr>
          <w:rFonts w:eastAsia="Calibri"/>
          <w:lang w:eastAsia="en-US"/>
        </w:rPr>
        <w:t>.</w:t>
      </w:r>
    </w:p>
    <w:p w:rsidR="005D128D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se poziva na pravo prednosti pri zapošljavanju</w:t>
      </w:r>
      <w:r>
        <w:rPr>
          <w:rFonts w:eastAsia="Calibri"/>
          <w:lang w:eastAsia="en-US"/>
        </w:rPr>
        <w:t xml:space="preserve"> sukladno članku 47. Zakona o civilnim stradalnicima iz Domovinskog </w:t>
      </w:r>
      <w:r w:rsidRPr="006649D4">
        <w:rPr>
          <w:rFonts w:eastAsia="Calibri"/>
          <w:lang w:eastAsia="en-US"/>
        </w:rPr>
        <w:t>rata (Narodne novine, broj 84/21),</w:t>
      </w:r>
      <w:r w:rsidRPr="006649D4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te članku </w:t>
      </w:r>
      <w:r w:rsidRPr="00196F13">
        <w:rPr>
          <w:rFonts w:eastAsia="Calibri"/>
          <w:lang w:eastAsia="en-US"/>
        </w:rPr>
        <w:t xml:space="preserve">48.f Zakona o zaštiti vojnih i civilnih invalida </w:t>
      </w:r>
      <w:r w:rsidRPr="006649D4">
        <w:rPr>
          <w:rFonts w:eastAsia="Calibri"/>
          <w:lang w:eastAsia="en-US"/>
        </w:rPr>
        <w:t>rata (Narodne novine, broj 33/92, 57/92, 77/92, 27/93, 58/93, 2/94, 76/94, 108/95, 108/96, 82/01, 103/03, 148/13 i 98/19), uz</w:t>
      </w:r>
      <w:r>
        <w:rPr>
          <w:rFonts w:eastAsia="Calibri"/>
          <w:lang w:eastAsia="en-US"/>
        </w:rPr>
        <w:t xml:space="preserve"> prijavu na natječaj, osim dokaza o ispunjavanju traženih uvjeta, dužan/na je priložiti i rješenje odnosno potvrdu iz koje je vidljivo spomenuto pravo.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se poziva na pravo prednosti pri zapošljavanju u skladu s člankom 9. Zakona o profesionalnoj rehabilitaciji i zapošljavanju</w:t>
      </w:r>
      <w:r w:rsidRPr="006649D4">
        <w:rPr>
          <w:rFonts w:eastAsia="Calibri"/>
          <w:lang w:eastAsia="en-US"/>
        </w:rPr>
        <w:t xml:space="preserve"> osoba s invaliditetom (Narodne novine, broj 157/13 – pročišćeni tekst, 152/14, 39/18 i 32/20),</w:t>
      </w:r>
      <w:r w:rsidRPr="00196F13">
        <w:rPr>
          <w:rFonts w:eastAsia="Calibri"/>
          <w:lang w:eastAsia="en-US"/>
        </w:rPr>
        <w:t xml:space="preserve"> uz prijavu na javni natječaj dužan/a je, osim dokaza o ispunjavanju traženih uvjeta, priložiti i dokaz o utvrđenom statusu osobe s invaliditetom.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pripadnik/</w:t>
      </w:r>
      <w:proofErr w:type="spellStart"/>
      <w:r>
        <w:rPr>
          <w:rFonts w:eastAsia="Calibri"/>
          <w:lang w:eastAsia="en-US"/>
        </w:rPr>
        <w:t>ica</w:t>
      </w:r>
      <w:proofErr w:type="spellEnd"/>
      <w:r>
        <w:rPr>
          <w:rFonts w:eastAsia="Calibri"/>
          <w:lang w:eastAsia="en-US"/>
        </w:rPr>
        <w:t xml:space="preserve"> nacionalne manjine ima</w:t>
      </w:r>
      <w:r w:rsidRPr="00196F13">
        <w:rPr>
          <w:rFonts w:eastAsia="Calibri"/>
          <w:lang w:eastAsia="en-US"/>
        </w:rPr>
        <w:t xml:space="preserve"> pravo</w:t>
      </w:r>
      <w:r>
        <w:rPr>
          <w:rFonts w:eastAsia="Calibri"/>
          <w:lang w:eastAsia="en-US"/>
        </w:rPr>
        <w:t xml:space="preserve"> pozvati se na</w:t>
      </w:r>
      <w:r w:rsidRPr="00196F13">
        <w:rPr>
          <w:rFonts w:eastAsia="Calibri"/>
          <w:lang w:eastAsia="en-US"/>
        </w:rPr>
        <w:t xml:space="preserve"> prednost pri zapošljavanju </w:t>
      </w:r>
      <w:r>
        <w:rPr>
          <w:rFonts w:eastAsia="Calibri"/>
          <w:lang w:eastAsia="en-US"/>
        </w:rPr>
        <w:t>na temelju članka</w:t>
      </w:r>
      <w:r w:rsidRPr="00196F13">
        <w:rPr>
          <w:rFonts w:eastAsia="Calibri"/>
          <w:lang w:eastAsia="en-US"/>
        </w:rPr>
        <w:t xml:space="preserve"> 22. </w:t>
      </w:r>
      <w:r w:rsidRPr="006649D4">
        <w:rPr>
          <w:rFonts w:eastAsia="Calibri"/>
          <w:lang w:eastAsia="en-US"/>
        </w:rPr>
        <w:t>Ustavnog zakona o pravima nacionalnih manjina (Narodne novine, broj 155/02, 47/10, 80/10 i 93/11) te</w:t>
      </w:r>
      <w:r w:rsidRPr="00196F13">
        <w:rPr>
          <w:rFonts w:eastAsia="Calibri"/>
          <w:lang w:eastAsia="en-US"/>
        </w:rPr>
        <w:t xml:space="preserve"> uz prijavu na natječaj, osim dokaza o ispunjavanju traženih uvjeta </w:t>
      </w:r>
      <w:r>
        <w:rPr>
          <w:rFonts w:eastAsia="Calibri"/>
          <w:lang w:eastAsia="en-US"/>
        </w:rPr>
        <w:t xml:space="preserve">iz natječaja </w:t>
      </w:r>
      <w:r w:rsidRPr="00196F13">
        <w:rPr>
          <w:rFonts w:eastAsia="Calibri"/>
          <w:lang w:eastAsia="en-US"/>
        </w:rPr>
        <w:t>nije dužan/a do</w:t>
      </w:r>
      <w:r>
        <w:rPr>
          <w:rFonts w:eastAsia="Calibri"/>
          <w:lang w:eastAsia="en-US"/>
        </w:rPr>
        <w:t>staviti dokaze o nacionalnoj pripadnosti.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Izabrani/a 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bit će pozvan/a da u primjerenom roku, a prije donošenja rješenja o prijmu u državnu službu, dostavi uvjerenje nadležnog suda da se protiv njega</w:t>
      </w:r>
      <w:r>
        <w:rPr>
          <w:rFonts w:eastAsia="Calibri"/>
          <w:lang w:eastAsia="en-US"/>
        </w:rPr>
        <w:t>/nje</w:t>
      </w:r>
      <w:r w:rsidRPr="00196F13">
        <w:rPr>
          <w:rFonts w:eastAsia="Calibri"/>
          <w:lang w:eastAsia="en-US"/>
        </w:rPr>
        <w:t xml:space="preserve">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196F13">
        <w:rPr>
          <w:rFonts w:eastAsia="Calibri"/>
          <w:lang w:eastAsia="en-US"/>
        </w:rPr>
        <w:t>odustankom</w:t>
      </w:r>
      <w:proofErr w:type="spellEnd"/>
      <w:r w:rsidRPr="00196F13">
        <w:rPr>
          <w:rFonts w:eastAsia="Calibri"/>
          <w:lang w:eastAsia="en-US"/>
        </w:rPr>
        <w:t xml:space="preserve"> od prijma u državnu službu.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Komisiju za provedbu javnog natječaja (u nastavku teksta: Komisija) imenuje ministar pravosuđa i uprave.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Testiranje se provodi u dvije faze, nakon kojih slijedi razgovor s Komisijom (intervju).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Prva faza testiranja sastoji se od provjere znanja, sposobnosti i vještina bitnih za obavljanje poslova radnog mjesta kandidata (pisanog dijela testiranja).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Druga faza testiranja sastoji se od provjere znanja rada na računalu.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Obavijest o vremenu</w:t>
      </w:r>
      <w:r w:rsidRPr="00196F13">
        <w:rPr>
          <w:rFonts w:eastAsia="Calibri"/>
          <w:lang w:eastAsia="en-US"/>
        </w:rPr>
        <w:t xml:space="preserve"> i mjest</w:t>
      </w:r>
      <w:r>
        <w:rPr>
          <w:rFonts w:eastAsia="Calibri"/>
          <w:lang w:eastAsia="en-US"/>
        </w:rPr>
        <w:t>u</w:t>
      </w:r>
      <w:r w:rsidRPr="00196F13">
        <w:rPr>
          <w:rFonts w:eastAsia="Calibri"/>
          <w:lang w:eastAsia="en-US"/>
        </w:rPr>
        <w:t xml:space="preserve"> održavanja testiranja objavit će se najmanje pet dana prije dana određenog za testiranje, na web-stranici Ministarstva pravosuđa i </w:t>
      </w:r>
      <w:bookmarkStart w:id="1" w:name="_Hlk49773400"/>
      <w:r>
        <w:rPr>
          <w:rFonts w:eastAsia="Calibri"/>
          <w:lang w:eastAsia="en-US"/>
        </w:rPr>
        <w:t>uprave</w:t>
      </w:r>
      <w:r w:rsidRPr="003034CE">
        <w:t xml:space="preserve"> </w:t>
      </w:r>
      <w:hyperlink r:id="rId10" w:history="1">
        <w:r w:rsidRPr="003B1F49"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>.</w:t>
      </w:r>
    </w:p>
    <w:bookmarkEnd w:id="1"/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Kandidat/</w:t>
      </w:r>
      <w:proofErr w:type="spellStart"/>
      <w:r w:rsidRPr="00196F13">
        <w:rPr>
          <w:rFonts w:eastAsia="Calibri"/>
          <w:lang w:eastAsia="en-US"/>
        </w:rPr>
        <w:t>kinja</w:t>
      </w:r>
      <w:proofErr w:type="spellEnd"/>
      <w:r w:rsidRPr="00196F13">
        <w:rPr>
          <w:rFonts w:eastAsia="Calibri"/>
          <w:lang w:eastAsia="en-US"/>
        </w:rPr>
        <w:t xml:space="preserve"> koji/a nije pristupio/la testiranju više se ne smatra kandidatom/</w:t>
      </w:r>
      <w:proofErr w:type="spellStart"/>
      <w:r w:rsidRPr="00196F13">
        <w:rPr>
          <w:rFonts w:eastAsia="Calibri"/>
          <w:lang w:eastAsia="en-US"/>
        </w:rPr>
        <w:t>kinjom</w:t>
      </w:r>
      <w:proofErr w:type="spellEnd"/>
      <w:r w:rsidRPr="00196F13">
        <w:rPr>
          <w:rFonts w:eastAsia="Calibri"/>
          <w:lang w:eastAsia="en-US"/>
        </w:rPr>
        <w:t xml:space="preserve"> u postupku.</w:t>
      </w:r>
    </w:p>
    <w:p w:rsidR="005D128D" w:rsidRPr="00196F13" w:rsidRDefault="005D128D" w:rsidP="005D128D">
      <w:pPr>
        <w:spacing w:line="259" w:lineRule="auto"/>
        <w:jc w:val="both"/>
      </w:pPr>
      <w:r w:rsidRPr="00196F13">
        <w:rPr>
          <w:rFonts w:eastAsia="Calibri"/>
          <w:lang w:eastAsia="en-US"/>
        </w:rPr>
        <w:t xml:space="preserve">Opis poslova, podaci o plaći radnog mjesta, sadržaj i način testiranja te pravni izvori za pripremanje kandidata za testiranje, objavit će se na web-stranici Ministarstva pravosuđa i uprave </w:t>
      </w:r>
      <w:hyperlink r:id="rId11" w:history="1">
        <w:r w:rsidRPr="003B1F49">
          <w:rPr>
            <w:rStyle w:val="Hiperveza"/>
          </w:rPr>
          <w:t>https://mpu.gov.hr/</w:t>
        </w:r>
      </w:hyperlink>
      <w:r>
        <w:t xml:space="preserve"> </w:t>
      </w:r>
      <w:r w:rsidRPr="00196F13">
        <w:rPr>
          <w:rFonts w:eastAsia="Calibri"/>
          <w:lang w:eastAsia="en-US"/>
        </w:rPr>
        <w:t>istovremeno s objavom javnog natječaja.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  <w:r w:rsidRPr="00196F13">
        <w:rPr>
          <w:rFonts w:eastAsia="Calibri"/>
          <w:lang w:eastAsia="en-US"/>
        </w:rPr>
        <w:t>Ako se na javni natječaj ne prijave osobe koje ispunjavaju propisane uvjete, odnosno ako prijavljeni kandidati ne zadovolje na testiranju, ministar pravosuđa i uprave će obustaviti postupak natječaja.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Default="005D128D" w:rsidP="005D128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6F13">
        <w:t>O rezultatima javnog natječaja kandidati/kinje će biti obaviješteni javnom objavom rješenja o prijmu u državnu službu izabranog</w:t>
      </w:r>
      <w:r>
        <w:t>/e</w:t>
      </w:r>
      <w:r w:rsidRPr="00196F13">
        <w:t xml:space="preserve"> kandidata</w:t>
      </w:r>
      <w:r>
        <w:t>/kinje</w:t>
      </w:r>
      <w:r w:rsidRPr="00196F13">
        <w:t xml:space="preserve"> na web-stranici Ministarstva pravosuđa i uprave  </w:t>
      </w:r>
      <w:hyperlink r:id="rId12" w:history="1">
        <w:r w:rsidRPr="003034CE">
          <w:rPr>
            <w:rStyle w:val="Hiperveza"/>
            <w:rFonts w:eastAsia="Calibri"/>
            <w:lang w:eastAsia="en-US"/>
          </w:rPr>
          <w:t>https://mpu.gov.hr/</w:t>
        </w:r>
      </w:hyperlink>
      <w:r w:rsidRPr="003034CE">
        <w:rPr>
          <w:rFonts w:eastAsia="Calibri"/>
          <w:lang w:eastAsia="en-US"/>
        </w:rPr>
        <w:t>.</w:t>
      </w:r>
    </w:p>
    <w:p w:rsidR="005D128D" w:rsidRPr="00196F13" w:rsidRDefault="005D128D" w:rsidP="005D128D">
      <w:pPr>
        <w:jc w:val="both"/>
      </w:pPr>
    </w:p>
    <w:p w:rsidR="005D128D" w:rsidRPr="00196F13" w:rsidRDefault="005D128D" w:rsidP="005D128D">
      <w:pPr>
        <w:jc w:val="both"/>
      </w:pPr>
      <w:r w:rsidRPr="00196F13">
        <w:t>Dostava rješenja svim kandidatima smatra se obavljenom istekom osmog dana od dana objave na web stranici Ministarstva pravosuđa i uprave.</w:t>
      </w:r>
    </w:p>
    <w:p w:rsidR="005D128D" w:rsidRPr="00196F13" w:rsidRDefault="005D128D" w:rsidP="005D128D">
      <w:pPr>
        <w:spacing w:line="259" w:lineRule="auto"/>
        <w:jc w:val="both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center"/>
        <w:rPr>
          <w:rFonts w:eastAsia="Calibri"/>
          <w:lang w:eastAsia="en-US"/>
        </w:rPr>
      </w:pPr>
    </w:p>
    <w:p w:rsidR="005D128D" w:rsidRPr="00196F13" w:rsidRDefault="005D128D" w:rsidP="005D128D">
      <w:pPr>
        <w:spacing w:line="259" w:lineRule="auto"/>
        <w:jc w:val="center"/>
        <w:rPr>
          <w:rFonts w:eastAsia="Calibri"/>
          <w:b/>
          <w:lang w:eastAsia="en-US"/>
        </w:rPr>
      </w:pPr>
    </w:p>
    <w:p w:rsidR="005D128D" w:rsidRPr="00196F13" w:rsidRDefault="005D128D" w:rsidP="005D128D">
      <w:pPr>
        <w:spacing w:line="259" w:lineRule="auto"/>
        <w:ind w:left="6372" w:firstLine="708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 xml:space="preserve"> M I N I S T A R </w:t>
      </w:r>
    </w:p>
    <w:p w:rsidR="005D128D" w:rsidRPr="00196F13" w:rsidRDefault="005D128D" w:rsidP="005D128D">
      <w:pPr>
        <w:spacing w:line="259" w:lineRule="auto"/>
        <w:jc w:val="right"/>
        <w:rPr>
          <w:rFonts w:eastAsia="Calibri"/>
          <w:b/>
          <w:lang w:eastAsia="en-US"/>
        </w:rPr>
      </w:pPr>
    </w:p>
    <w:p w:rsidR="005D128D" w:rsidRPr="00196F13" w:rsidRDefault="005D128D" w:rsidP="005D128D">
      <w:pPr>
        <w:spacing w:line="259" w:lineRule="auto"/>
        <w:jc w:val="right"/>
        <w:rPr>
          <w:rFonts w:eastAsia="Calibri"/>
          <w:b/>
          <w:lang w:eastAsia="en-US"/>
        </w:rPr>
      </w:pPr>
    </w:p>
    <w:p w:rsidR="005D128D" w:rsidRPr="00196F13" w:rsidRDefault="005D128D" w:rsidP="005D128D">
      <w:pPr>
        <w:spacing w:line="259" w:lineRule="auto"/>
        <w:ind w:left="4956" w:firstLine="708"/>
        <w:jc w:val="center"/>
        <w:rPr>
          <w:rFonts w:eastAsia="Calibri"/>
          <w:b/>
          <w:lang w:eastAsia="en-US"/>
        </w:rPr>
      </w:pPr>
      <w:r w:rsidRPr="00196F13">
        <w:rPr>
          <w:rFonts w:eastAsia="Calibri"/>
          <w:b/>
          <w:lang w:eastAsia="en-US"/>
        </w:rPr>
        <w:t xml:space="preserve">                    dr. </w:t>
      </w:r>
      <w:proofErr w:type="spellStart"/>
      <w:r w:rsidRPr="00196F13">
        <w:rPr>
          <w:rFonts w:eastAsia="Calibri"/>
          <w:b/>
          <w:lang w:eastAsia="en-US"/>
        </w:rPr>
        <w:t>sc</w:t>
      </w:r>
      <w:proofErr w:type="spellEnd"/>
      <w:r w:rsidRPr="00196F13">
        <w:rPr>
          <w:rFonts w:eastAsia="Calibri"/>
          <w:b/>
          <w:lang w:eastAsia="en-US"/>
        </w:rPr>
        <w:t>. Ivan Malenica</w:t>
      </w:r>
    </w:p>
    <w:p w:rsidR="005D128D" w:rsidRPr="00196F13" w:rsidRDefault="005D128D" w:rsidP="005D128D"/>
    <w:p w:rsidR="005D128D" w:rsidRDefault="005D128D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C1104B" w:rsidRDefault="00C1104B" w:rsidP="005D128D"/>
    <w:p w:rsidR="00963704" w:rsidRDefault="00963704"/>
    <w:sectPr w:rsidR="00963704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69" w:rsidRDefault="00042769">
      <w:r>
        <w:separator/>
      </w:r>
    </w:p>
  </w:endnote>
  <w:endnote w:type="continuationSeparator" w:id="0">
    <w:p w:rsidR="00042769" w:rsidRDefault="000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04" w:rsidRDefault="000A141C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704" w:rsidRDefault="000A141C">
    <w:pPr>
      <w:pStyle w:val="Podnoje"/>
    </w:pPr>
    <w:r>
      <w:rPr>
        <w:lang w:val="hr-HR"/>
      </w:rPr>
      <w:t>66kJ7nQMCkWHgqZs3Ijabg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69" w:rsidRDefault="00042769">
      <w:r>
        <w:separator/>
      </w:r>
    </w:p>
  </w:footnote>
  <w:footnote w:type="continuationSeparator" w:id="0">
    <w:p w:rsidR="00042769" w:rsidRDefault="0004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AC8"/>
    <w:multiLevelType w:val="multilevel"/>
    <w:tmpl w:val="4EE646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9297FAB"/>
    <w:multiLevelType w:val="multilevel"/>
    <w:tmpl w:val="155A7C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0AB"/>
    <w:multiLevelType w:val="hybridMultilevel"/>
    <w:tmpl w:val="61C8A1A6"/>
    <w:lvl w:ilvl="0" w:tplc="D2EC5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5F60"/>
    <w:multiLevelType w:val="hybridMultilevel"/>
    <w:tmpl w:val="57CEDDD8"/>
    <w:lvl w:ilvl="0" w:tplc="41A832FC">
      <w:start w:val="1"/>
      <w:numFmt w:val="decimal"/>
      <w:lvlText w:val="%1."/>
      <w:lvlJc w:val="left"/>
      <w:pPr>
        <w:ind w:left="720" w:hanging="360"/>
      </w:pPr>
    </w:lvl>
    <w:lvl w:ilvl="1" w:tplc="530C797A">
      <w:start w:val="1"/>
      <w:numFmt w:val="lowerLetter"/>
      <w:lvlText w:val="%2."/>
      <w:lvlJc w:val="left"/>
      <w:pPr>
        <w:ind w:left="1440" w:hanging="360"/>
      </w:pPr>
    </w:lvl>
    <w:lvl w:ilvl="2" w:tplc="B2A623DE">
      <w:start w:val="1"/>
      <w:numFmt w:val="lowerRoman"/>
      <w:lvlText w:val="%3."/>
      <w:lvlJc w:val="right"/>
      <w:pPr>
        <w:ind w:left="2160" w:hanging="180"/>
      </w:pPr>
    </w:lvl>
    <w:lvl w:ilvl="3" w:tplc="467C85DC">
      <w:start w:val="1"/>
      <w:numFmt w:val="decimal"/>
      <w:lvlText w:val="%4."/>
      <w:lvlJc w:val="left"/>
      <w:pPr>
        <w:ind w:left="2880" w:hanging="360"/>
      </w:pPr>
    </w:lvl>
    <w:lvl w:ilvl="4" w:tplc="DCA8ABD6">
      <w:start w:val="1"/>
      <w:numFmt w:val="lowerLetter"/>
      <w:lvlText w:val="%5."/>
      <w:lvlJc w:val="left"/>
      <w:pPr>
        <w:ind w:left="3600" w:hanging="360"/>
      </w:pPr>
    </w:lvl>
    <w:lvl w:ilvl="5" w:tplc="CE4A9FB0">
      <w:start w:val="1"/>
      <w:numFmt w:val="lowerRoman"/>
      <w:lvlText w:val="%6."/>
      <w:lvlJc w:val="right"/>
      <w:pPr>
        <w:ind w:left="4320" w:hanging="180"/>
      </w:pPr>
    </w:lvl>
    <w:lvl w:ilvl="6" w:tplc="C4B6FB46">
      <w:start w:val="1"/>
      <w:numFmt w:val="decimal"/>
      <w:lvlText w:val="%7."/>
      <w:lvlJc w:val="left"/>
      <w:pPr>
        <w:ind w:left="5040" w:hanging="360"/>
      </w:pPr>
    </w:lvl>
    <w:lvl w:ilvl="7" w:tplc="5622EC5C">
      <w:start w:val="1"/>
      <w:numFmt w:val="lowerLetter"/>
      <w:lvlText w:val="%8."/>
      <w:lvlJc w:val="left"/>
      <w:pPr>
        <w:ind w:left="5760" w:hanging="360"/>
      </w:pPr>
    </w:lvl>
    <w:lvl w:ilvl="8" w:tplc="4D82D1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4E85"/>
    <w:multiLevelType w:val="multilevel"/>
    <w:tmpl w:val="2DBE34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4913E29"/>
    <w:multiLevelType w:val="multilevel"/>
    <w:tmpl w:val="D59C6A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04"/>
    <w:rsid w:val="00042769"/>
    <w:rsid w:val="000A141C"/>
    <w:rsid w:val="001A3ACA"/>
    <w:rsid w:val="001D0556"/>
    <w:rsid w:val="005D128D"/>
    <w:rsid w:val="00963704"/>
    <w:rsid w:val="00BE51B0"/>
    <w:rsid w:val="00BF36F7"/>
    <w:rsid w:val="00C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5D12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D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29AD-0520-4E64-B0AB-84B569F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1</cp:revision>
  <cp:lastPrinted>2023-06-09T11:25:00Z</cp:lastPrinted>
  <dcterms:created xsi:type="dcterms:W3CDTF">2020-07-24T05:30:00Z</dcterms:created>
  <dcterms:modified xsi:type="dcterms:W3CDTF">2023-06-19T11:19:00Z</dcterms:modified>
</cp:coreProperties>
</file>